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C1" w:rsidRPr="006D7AC1" w:rsidRDefault="006D7AC1" w:rsidP="006D7AC1">
      <w:pPr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D7AC1">
        <w:rPr>
          <w:rFonts w:ascii="Times New Roman" w:hAnsi="Times New Roman" w:cs="Times New Roman"/>
          <w:b/>
          <w:sz w:val="24"/>
          <w:szCs w:val="24"/>
        </w:rPr>
        <w:t>YULANG  GUO</w:t>
      </w:r>
    </w:p>
    <w:p w:rsidR="006D7AC1" w:rsidRPr="00FF4806" w:rsidRDefault="006D7AC1" w:rsidP="006D7AC1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6D7AC1" w:rsidRPr="006D7AC1" w:rsidRDefault="006D7AC1" w:rsidP="006D7AC1">
      <w:pPr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D7AC1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Pr="006D7AC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D7AC1">
        <w:rPr>
          <w:rFonts w:ascii="Times New Roman" w:hAnsi="Times New Roman" w:cs="Times New Roman"/>
          <w:b/>
          <w:sz w:val="24"/>
          <w:szCs w:val="24"/>
        </w:rPr>
        <w:t>INFORMATION</w:t>
      </w:r>
    </w:p>
    <w:p w:rsidR="006D7AC1" w:rsidRPr="00FF4806" w:rsidRDefault="006D7AC1" w:rsidP="006D7AC1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6D7AC1" w:rsidRPr="00FF4806" w:rsidRDefault="006D7AC1" w:rsidP="006D7AC1">
      <w:pPr>
        <w:spacing w:after="0" w:line="220" w:lineRule="atLeast"/>
        <w:ind w:left="2160" w:hangingChars="900" w:hanging="2160"/>
        <w:rPr>
          <w:rFonts w:ascii="Times New Roman" w:hAnsi="Times New Roman" w:cs="Times New Roman"/>
          <w:color w:val="000000"/>
          <w:sz w:val="24"/>
          <w:szCs w:val="24"/>
        </w:rPr>
      </w:pPr>
      <w:r w:rsidRPr="00FF4806">
        <w:rPr>
          <w:rFonts w:ascii="Times New Roman" w:hAnsi="Times New Roman" w:cs="Times New Roman"/>
          <w:sz w:val="24"/>
          <w:szCs w:val="24"/>
        </w:rPr>
        <w:t xml:space="preserve">Address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</w:t>
      </w:r>
      <w:r w:rsidRPr="00FF4806">
        <w:rPr>
          <w:rFonts w:ascii="Times New Roman" w:hAnsi="Times New Roman" w:cs="Times New Roman"/>
          <w:sz w:val="24"/>
          <w:szCs w:val="24"/>
        </w:rPr>
        <w:t xml:space="preserve"> </w:t>
      </w:r>
      <w:r w:rsidRPr="00FF4806">
        <w:rPr>
          <w:rFonts w:ascii="Times New Roman" w:hAnsi="Times New Roman" w:cs="Times New Roman"/>
          <w:color w:val="000000"/>
          <w:sz w:val="24"/>
          <w:szCs w:val="24"/>
        </w:rPr>
        <w:t>School of Business Administration</w:t>
      </w:r>
      <w:r w:rsidRPr="00FF4806">
        <w:rPr>
          <w:rFonts w:ascii="Times New Roman" w:hAnsi="Times New Roman" w:cs="Times New Roman"/>
          <w:color w:val="000000"/>
          <w:sz w:val="24"/>
          <w:szCs w:val="24"/>
        </w:rPr>
        <w:br/>
        <w:t>Guangdong University of Finance and Economics</w:t>
      </w:r>
      <w:r w:rsidRPr="00FF4806">
        <w:rPr>
          <w:rFonts w:ascii="Times New Roman" w:hAnsi="Times New Roman" w:cs="Times New Roman"/>
          <w:color w:val="000000"/>
          <w:sz w:val="24"/>
          <w:szCs w:val="24"/>
        </w:rPr>
        <w:br/>
        <w:t>21 Luntou Road, Guangzhou, Guangdong, China</w:t>
      </w:r>
      <w:r w:rsidRPr="00FF480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7AC1" w:rsidRDefault="006D7AC1" w:rsidP="006D7AC1">
      <w:pPr>
        <w:spacing w:after="0" w:line="220" w:lineRule="atLeast"/>
        <w:ind w:left="1080" w:hangingChars="45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FF4806">
        <w:rPr>
          <w:rFonts w:ascii="Times New Roman" w:hAnsi="Times New Roman" w:cs="Times New Roman"/>
          <w:color w:val="000000"/>
          <w:sz w:val="24"/>
          <w:szCs w:val="24"/>
        </w:rPr>
        <w:t xml:space="preserve">Postal code 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           </w:t>
      </w:r>
      <w:r w:rsidRPr="00FF4806">
        <w:rPr>
          <w:rFonts w:ascii="Times New Roman" w:hAnsi="Times New Roman" w:cs="Times New Roman"/>
          <w:color w:val="000000"/>
          <w:sz w:val="24"/>
          <w:szCs w:val="24"/>
        </w:rPr>
        <w:t xml:space="preserve"> 510320</w:t>
      </w:r>
    </w:p>
    <w:p w:rsidR="006D7AC1" w:rsidRDefault="006D7AC1" w:rsidP="006D7AC1">
      <w:pPr>
        <w:spacing w:after="0" w:line="220" w:lineRule="atLeast"/>
        <w:ind w:left="1080" w:hangingChars="450"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Pr="006D7AC1" w:rsidRDefault="006D7AC1" w:rsidP="006D7AC1">
      <w:pPr>
        <w:spacing w:after="0" w:line="220" w:lineRule="atLeast"/>
        <w:ind w:left="1080" w:hangingChars="450" w:hanging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RESEARCH INTEREST</w:t>
      </w:r>
    </w:p>
    <w:p w:rsidR="006D7AC1" w:rsidRPr="00FF4806" w:rsidRDefault="006D7AC1" w:rsidP="006D7AC1">
      <w:pPr>
        <w:pStyle w:val="a4"/>
        <w:numPr>
          <w:ilvl w:val="6"/>
          <w:numId w:val="3"/>
        </w:numPr>
        <w:spacing w:line="220" w:lineRule="atLeast"/>
        <w:ind w:firstLineChars="0"/>
        <w:rPr>
          <w:rFonts w:ascii="Times New Roman" w:hAnsi="Times New Roman"/>
          <w:color w:val="000000"/>
        </w:rPr>
      </w:pPr>
      <w:r w:rsidRPr="00FF4806">
        <w:rPr>
          <w:rFonts w:ascii="Times New Roman" w:hAnsi="Times New Roman" w:hint="eastAsia"/>
          <w:color w:val="000000"/>
        </w:rPr>
        <w:t>Consumer Behaviour</w:t>
      </w:r>
    </w:p>
    <w:p w:rsidR="006D7AC1" w:rsidRPr="00FF4806" w:rsidRDefault="006D7AC1" w:rsidP="006D7AC1">
      <w:pPr>
        <w:pStyle w:val="a4"/>
        <w:numPr>
          <w:ilvl w:val="6"/>
          <w:numId w:val="3"/>
        </w:numPr>
        <w:spacing w:line="220" w:lineRule="atLeast"/>
        <w:ind w:firstLineChars="0"/>
        <w:rPr>
          <w:rFonts w:ascii="Times New Roman" w:hAnsi="Times New Roman"/>
          <w:color w:val="000000"/>
        </w:rPr>
      </w:pPr>
      <w:r w:rsidRPr="00FF4806">
        <w:rPr>
          <w:rFonts w:ascii="Times New Roman" w:hAnsi="Times New Roman" w:hint="eastAsia"/>
          <w:color w:val="000000"/>
        </w:rPr>
        <w:t>Sensory Marketing in Internet Context</w:t>
      </w:r>
    </w:p>
    <w:p w:rsidR="006D7AC1" w:rsidRPr="00FF4806" w:rsidRDefault="006D7AC1" w:rsidP="006D7AC1">
      <w:pPr>
        <w:pStyle w:val="a4"/>
        <w:numPr>
          <w:ilvl w:val="6"/>
          <w:numId w:val="3"/>
        </w:numPr>
        <w:spacing w:line="220" w:lineRule="atLeast"/>
        <w:ind w:firstLineChars="0"/>
        <w:rPr>
          <w:rFonts w:ascii="Times New Roman" w:hAnsi="Times New Roman"/>
          <w:color w:val="000000"/>
        </w:rPr>
      </w:pPr>
      <w:r w:rsidRPr="00FF4806">
        <w:rPr>
          <w:rFonts w:ascii="Times New Roman" w:hAnsi="Times New Roman" w:hint="eastAsia"/>
          <w:color w:val="000000"/>
        </w:rPr>
        <w:t>Brand  Management</w:t>
      </w:r>
    </w:p>
    <w:p w:rsidR="006D7AC1" w:rsidRPr="006D7AC1" w:rsidRDefault="006D7AC1" w:rsidP="006D7AC1">
      <w:pPr>
        <w:spacing w:after="0" w:line="220" w:lineRule="atLeast"/>
        <w:ind w:left="1080" w:hangingChars="450" w:hanging="1080"/>
        <w:rPr>
          <w:rFonts w:ascii="TeXPalladioL-SC" w:hAnsi="TeXPalladioL-SC" w:hint="eastAsia"/>
          <w:b/>
          <w:color w:val="000000"/>
          <w:sz w:val="20"/>
          <w:szCs w:val="20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7AC1">
        <w:rPr>
          <w:rFonts w:ascii="Times New Roman" w:hAnsi="Times New Roman" w:cs="Times New Roman" w:hint="eastAsia"/>
          <w:b/>
          <w:color w:val="000000"/>
          <w:sz w:val="24"/>
          <w:szCs w:val="24"/>
        </w:rPr>
        <w:t>WORK EXPERIENCE</w:t>
      </w:r>
    </w:p>
    <w:p w:rsidR="006D7AC1" w:rsidRDefault="006D7AC1" w:rsidP="006D7AC1">
      <w:pPr>
        <w:spacing w:after="0" w:line="220" w:lineRule="atLeast"/>
        <w:ind w:left="900" w:hangingChars="450" w:hanging="900"/>
        <w:rPr>
          <w:rFonts w:ascii="TeXPalladioL-SC" w:hAnsi="TeXPalladioL-SC" w:hint="eastAsia"/>
          <w:color w:val="000000"/>
          <w:sz w:val="20"/>
          <w:szCs w:val="20"/>
        </w:rPr>
      </w:pPr>
    </w:p>
    <w:p w:rsidR="006D7AC1" w:rsidRDefault="006D7AC1" w:rsidP="006D7AC1">
      <w:pPr>
        <w:spacing w:after="0" w:line="220" w:lineRule="atLeast"/>
        <w:ind w:left="1080" w:hangingChars="45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5D7396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2014.5-2014.8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          City University of Hong Kong  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  <w:t>Research Assistant</w:t>
      </w:r>
    </w:p>
    <w:p w:rsidR="006D7AC1" w:rsidRDefault="006D7AC1" w:rsidP="006D7AC1">
      <w:pPr>
        <w:spacing w:after="0" w:line="220" w:lineRule="atLeast"/>
        <w:ind w:left="2520" w:hangingChars="1050" w:hanging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2015.3-2015.6              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Courses Taught(Marketing Management,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1971C1">
        <w:rPr>
          <w:rFonts w:ascii="Times New Roman" w:hAnsi="Times New Roman" w:cs="Times New Roman"/>
          <w:color w:val="000000"/>
          <w:sz w:val="24"/>
          <w:szCs w:val="24"/>
        </w:rPr>
        <w:t>Commerce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)for </w:t>
      </w:r>
      <w:r w:rsidRPr="001971C1">
        <w:rPr>
          <w:rFonts w:ascii="Times New Roman" w:hAnsi="Times New Roman" w:cs="Times New Roman"/>
          <w:color w:val="000000"/>
          <w:sz w:val="24"/>
          <w:szCs w:val="24"/>
        </w:rPr>
        <w:t>College of Extended Education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Nava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University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of Engineering; 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>Courses Taught(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1971C1">
        <w:rPr>
          <w:rFonts w:ascii="Times New Roman" w:hAnsi="Times New Roman" w:cs="Times New Roman"/>
          <w:color w:val="000000"/>
          <w:sz w:val="24"/>
          <w:szCs w:val="24"/>
        </w:rPr>
        <w:t>Commerce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)for </w:t>
      </w:r>
      <w:r w:rsidRPr="001971C1">
        <w:rPr>
          <w:rFonts w:ascii="Times New Roman" w:hAnsi="Times New Roman" w:cs="Times New Roman"/>
          <w:color w:val="000000"/>
          <w:sz w:val="24"/>
          <w:szCs w:val="24"/>
        </w:rPr>
        <w:t>College of Extended Education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1971C1">
        <w:rPr>
          <w:rFonts w:ascii="Times New Roman" w:hAnsi="Times New Roman" w:cs="Times New Roman" w:hint="eastAsia"/>
          <w:color w:val="000000"/>
          <w:sz w:val="24"/>
          <w:szCs w:val="24"/>
        </w:rPr>
        <w:t>Wuhan University</w:t>
      </w:r>
    </w:p>
    <w:p w:rsidR="006D7AC1" w:rsidRDefault="006D7AC1" w:rsidP="006D7AC1">
      <w:pPr>
        <w:spacing w:after="0" w:line="220" w:lineRule="atLeast"/>
        <w:ind w:left="2520" w:hangingChars="1050" w:hanging="2520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Pr="006D7AC1" w:rsidRDefault="006D7AC1" w:rsidP="00E4184F">
      <w:pPr>
        <w:spacing w:afterLines="50" w:line="220" w:lineRule="atLeast"/>
        <w:ind w:left="2520" w:hangingChars="1050" w:hanging="25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EDUCATION</w:t>
      </w:r>
    </w:p>
    <w:p w:rsidR="006D7AC1" w:rsidRDefault="006D7AC1" w:rsidP="006D7AC1">
      <w:pPr>
        <w:spacing w:after="0" w:line="220" w:lineRule="atLeast"/>
        <w:ind w:left="3120" w:hangingChars="1300" w:hanging="3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2006-2010   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Bachelor</w:t>
      </w:r>
      <w:r w:rsidRPr="009C1E2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9C1E2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Management    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Central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South University of Forestry </w:t>
      </w:r>
    </w:p>
    <w:p w:rsidR="006D7AC1" w:rsidRDefault="006D7AC1" w:rsidP="006D7AC1">
      <w:pPr>
        <w:spacing w:after="0" w:line="220" w:lineRule="atLeast"/>
        <w:ind w:firstLineChars="1800" w:firstLine="4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2E">
        <w:rPr>
          <w:rFonts w:ascii="Times New Roman" w:hAnsi="Times New Roman" w:cs="Times New Roman"/>
          <w:color w:val="000000"/>
          <w:sz w:val="24"/>
          <w:szCs w:val="24"/>
        </w:rPr>
        <w:t xml:space="preserve">and Technology </w:t>
      </w:r>
    </w:p>
    <w:p w:rsidR="006D7AC1" w:rsidRDefault="006D7AC1" w:rsidP="006D7AC1">
      <w:pPr>
        <w:spacing w:after="0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2010-2013     Master</w:t>
      </w:r>
      <w:r w:rsidRPr="009C1E2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9C1E2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Management        Xiamen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University</w:t>
      </w:r>
    </w:p>
    <w:p w:rsidR="006D7AC1" w:rsidRDefault="006D7AC1" w:rsidP="006D7AC1">
      <w:pPr>
        <w:spacing w:after="0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Default="006D7AC1" w:rsidP="006D7AC1">
      <w:pPr>
        <w:spacing w:after="0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2013-2016    Doctor</w:t>
      </w:r>
      <w:r w:rsidRPr="009C1E2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9C1E2E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9C1E2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Management        Wuhan University</w:t>
      </w:r>
    </w:p>
    <w:p w:rsidR="006D7AC1" w:rsidRDefault="006D7AC1" w:rsidP="006D7AC1">
      <w:pPr>
        <w:spacing w:after="0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Pr="006D7AC1" w:rsidRDefault="006D7AC1" w:rsidP="00E4184F">
      <w:pPr>
        <w:spacing w:afterLines="100" w:line="2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PUBLICATIONS</w:t>
      </w:r>
    </w:p>
    <w:p w:rsidR="006D7AC1" w:rsidRPr="006D7AC1" w:rsidRDefault="006D7AC1" w:rsidP="00E4184F">
      <w:pPr>
        <w:spacing w:afterLines="50" w:line="2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Peer-reviewed Journals</w:t>
      </w:r>
    </w:p>
    <w:p w:rsidR="006D7AC1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Jing Huang, Yulang Guo, Chen Wang, Lei Yan.</w:t>
      </w:r>
      <w:r w:rsidRPr="0018314C">
        <w:rPr>
          <w:rFonts w:ascii="Times New Roman" w:hAnsi="Times New Roman"/>
          <w:color w:val="000000"/>
        </w:rPr>
        <w:t xml:space="preserve"> </w:t>
      </w:r>
      <w:r w:rsidRPr="00AC472E">
        <w:rPr>
          <w:rFonts w:ascii="Times New Roman" w:hAnsi="Times New Roman"/>
          <w:color w:val="000000"/>
        </w:rPr>
        <w:t>You Touched It and I ’m Relieved</w:t>
      </w:r>
      <w:r w:rsidRPr="00AC472E">
        <w:rPr>
          <w:rFonts w:ascii="Times New Roman" w:hAnsi="Times New Roman" w:hint="eastAsia"/>
          <w:color w:val="000000"/>
        </w:rPr>
        <w:t>!</w:t>
      </w:r>
      <w:r>
        <w:rPr>
          <w:rFonts w:ascii="Times New Roman" w:hAnsi="Times New Roman" w:hint="eastAsia"/>
          <w:color w:val="000000"/>
        </w:rPr>
        <w:t xml:space="preserve"> </w:t>
      </w:r>
      <w:r w:rsidRPr="00AC472E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 w:hint="eastAsia"/>
          <w:color w:val="000000"/>
        </w:rPr>
        <w:t xml:space="preserve"> </w:t>
      </w:r>
      <w:r w:rsidRPr="00AC472E">
        <w:rPr>
          <w:rFonts w:ascii="Times New Roman" w:hAnsi="Times New Roman"/>
          <w:color w:val="000000"/>
        </w:rPr>
        <w:t>Effect of Online Review’s Tactile Cues on Consumer’s Purchase Intention</w:t>
      </w:r>
      <w:r>
        <w:rPr>
          <w:rFonts w:ascii="Times New Roman" w:hAnsi="Times New Roman" w:hint="eastAsia"/>
          <w:color w:val="000000"/>
        </w:rPr>
        <w:t>[J].Journal of Marketing Science.</w:t>
      </w:r>
      <w:r w:rsidRPr="00AC472E">
        <w:rPr>
          <w:rFonts w:ascii="Times New Roman" w:hAnsi="Times New Roman" w:hint="eastAsia"/>
          <w:color w:val="000000"/>
        </w:rPr>
        <w:t xml:space="preserve"> 2015.11(1):133-151.</w:t>
      </w:r>
    </w:p>
    <w:p w:rsidR="006D7AC1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Jing Huang, Yulang Guo, Xiaoming Xiong, Yili Wang.</w:t>
      </w:r>
      <w:r w:rsidRPr="0018314C">
        <w:rPr>
          <w:rFonts w:ascii="Times New Roman" w:hAnsi="Times New Roman"/>
          <w:color w:val="000000"/>
        </w:rPr>
        <w:t xml:space="preserve"> </w:t>
      </w:r>
      <w:r w:rsidRPr="00AC472E">
        <w:rPr>
          <w:rFonts w:ascii="Times New Roman" w:hAnsi="Times New Roman"/>
          <w:color w:val="000000"/>
        </w:rPr>
        <w:t>Impact of Online Picture Presentation Order on Consumers' Purchase Intention</w:t>
      </w:r>
      <w:r w:rsidRPr="00AC472E">
        <w:rPr>
          <w:rFonts w:ascii="Times New Roman" w:hAnsi="Times New Roman" w:hint="eastAsia"/>
          <w:color w:val="000000"/>
        </w:rPr>
        <w:t>：</w:t>
      </w:r>
      <w:r w:rsidRPr="00AC472E">
        <w:rPr>
          <w:rFonts w:ascii="Times New Roman" w:hAnsi="Times New Roman" w:hint="eastAsia"/>
          <w:color w:val="000000"/>
        </w:rPr>
        <w:t xml:space="preserve">Based on The Perspective of Information </w:t>
      </w:r>
      <w:r w:rsidRPr="00AC472E">
        <w:rPr>
          <w:rFonts w:ascii="Times New Roman" w:hAnsi="Times New Roman"/>
          <w:color w:val="000000"/>
        </w:rPr>
        <w:t>Processing M</w:t>
      </w:r>
      <w:r w:rsidRPr="00AC472E">
        <w:rPr>
          <w:rFonts w:ascii="Times New Roman" w:hAnsi="Times New Roman" w:hint="eastAsia"/>
          <w:color w:val="000000"/>
        </w:rPr>
        <w:t>ode</w:t>
      </w:r>
      <w:r>
        <w:rPr>
          <w:rFonts w:ascii="Times New Roman" w:hAnsi="Times New Roman" w:hint="eastAsia"/>
          <w:color w:val="000000"/>
        </w:rPr>
        <w:t>[J].Journal of Marketing Science.</w:t>
      </w:r>
      <w:r w:rsidRPr="0018314C">
        <w:rPr>
          <w:rFonts w:ascii="Times New Roman" w:hAnsi="Times New Roman" w:hint="eastAsia"/>
          <w:color w:val="000000"/>
        </w:rPr>
        <w:t xml:space="preserve"> </w:t>
      </w:r>
      <w:r w:rsidRPr="00AC472E">
        <w:rPr>
          <w:rFonts w:ascii="Times New Roman" w:hAnsi="Times New Roman" w:hint="eastAsia"/>
          <w:color w:val="000000"/>
        </w:rPr>
        <w:t>.2016.12(1):51-69.</w:t>
      </w:r>
    </w:p>
    <w:p w:rsidR="006D7AC1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Yulang Guo, Pan Zhang.</w:t>
      </w:r>
      <w:r w:rsidRPr="0018314C">
        <w:rPr>
          <w:rFonts w:ascii="Times New Roman" w:hAnsi="Times New Roman"/>
          <w:color w:val="000000"/>
        </w:rPr>
        <w:t xml:space="preserve"> </w:t>
      </w:r>
      <w:r w:rsidRPr="00AC472E">
        <w:rPr>
          <w:rFonts w:ascii="Times New Roman" w:hAnsi="Times New Roman"/>
          <w:color w:val="000000"/>
        </w:rPr>
        <w:t>A Literature Review of Consumers’ Superstition and Prospects</w:t>
      </w:r>
      <w:r>
        <w:rPr>
          <w:rFonts w:ascii="Times New Roman" w:hAnsi="Times New Roman" w:hint="eastAsia"/>
          <w:color w:val="000000"/>
        </w:rPr>
        <w:t>[J].</w:t>
      </w:r>
      <w:r w:rsidRPr="0018314C">
        <w:rPr>
          <w:rFonts w:ascii="Times New Roman" w:hAnsi="Times New Roman"/>
          <w:color w:val="000000"/>
        </w:rPr>
        <w:t xml:space="preserve"> </w:t>
      </w:r>
      <w:r w:rsidRPr="00AC472E">
        <w:rPr>
          <w:rFonts w:ascii="Times New Roman" w:hAnsi="Times New Roman"/>
          <w:color w:val="000000"/>
        </w:rPr>
        <w:t>Foreign Economies and Management</w:t>
      </w:r>
      <w:r>
        <w:rPr>
          <w:rFonts w:ascii="Times New Roman" w:hAnsi="Times New Roman" w:hint="eastAsia"/>
          <w:color w:val="000000"/>
        </w:rPr>
        <w:t>.2016.forthcoming.</w:t>
      </w:r>
    </w:p>
    <w:p w:rsidR="00E4184F" w:rsidRDefault="00E4184F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Zonghua Liu, Yanping Li, Yulang Guo, Xinyi Zheng. The </w:t>
      </w:r>
      <w:r>
        <w:rPr>
          <w:rFonts w:ascii="Times New Roman" w:hAnsi="Times New Roman"/>
          <w:color w:val="000000"/>
        </w:rPr>
        <w:t xml:space="preserve">Empirical Study of </w:t>
      </w:r>
      <w:r w:rsidRPr="00E4184F">
        <w:rPr>
          <w:rFonts w:ascii="Times New Roman" w:hAnsi="Times New Roman"/>
          <w:color w:val="000000"/>
        </w:rPr>
        <w:t xml:space="preserve">Organizational Trust ,Organizational Commitment and Knowledge </w:t>
      </w:r>
      <w:r w:rsidRPr="00E4184F">
        <w:rPr>
          <w:rFonts w:ascii="Times New Roman" w:hAnsi="Times New Roman"/>
          <w:color w:val="000000"/>
        </w:rPr>
        <w:lastRenderedPageBreak/>
        <w:t>Sharing</w:t>
      </w:r>
      <w:r>
        <w:rPr>
          <w:rFonts w:ascii="Times New Roman" w:hAnsi="Times New Roman" w:hint="eastAsia"/>
          <w:color w:val="000000"/>
        </w:rPr>
        <w:t>[J].</w:t>
      </w:r>
      <w:r>
        <w:rPr>
          <w:rStyle w:val="c-gray"/>
          <w:rFonts w:ascii="Arial" w:hAnsi="Arial" w:cs="Arial"/>
          <w:color w:val="666666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4184F">
        <w:rPr>
          <w:rFonts w:ascii="Times New Roman" w:hAnsi="Times New Roman"/>
          <w:color w:val="000000"/>
        </w:rPr>
        <w:t>Research on Economics and Management</w:t>
      </w:r>
      <w:r>
        <w:rPr>
          <w:rFonts w:ascii="Times New Roman" w:hAnsi="Times New Roman" w:hint="eastAsia"/>
          <w:color w:val="000000"/>
        </w:rPr>
        <w:t>.2016.forthcoming.</w:t>
      </w:r>
    </w:p>
    <w:p w:rsidR="006D7AC1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Yulang Guo,</w:t>
      </w:r>
      <w:r w:rsidRPr="00B42C97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Yili Wang,</w:t>
      </w:r>
      <w:r w:rsidRPr="00B42C97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Xiaoming Xiong</w:t>
      </w:r>
      <w:r w:rsidRPr="00B42C97">
        <w:rPr>
          <w:rFonts w:ascii="Times New Roman" w:hAnsi="Times New Roman" w:hint="eastAsia"/>
          <w:color w:val="000000"/>
        </w:rPr>
        <w:t xml:space="preserve"> .The Impact and Mechanism of Face Consciousness on Consumers</w:t>
      </w:r>
      <w:r w:rsidRPr="00B42C97">
        <w:rPr>
          <w:rFonts w:ascii="Times New Roman" w:hAnsi="Times New Roman" w:hint="eastAsia"/>
          <w:color w:val="000000"/>
        </w:rPr>
        <w:t>’</w:t>
      </w:r>
      <w:r w:rsidRPr="00B42C97">
        <w:rPr>
          <w:rFonts w:ascii="Times New Roman" w:hAnsi="Times New Roman" w:hint="eastAsia"/>
          <w:color w:val="000000"/>
        </w:rPr>
        <w:t>Intention to Purchase Luxury Counterfeits</w:t>
      </w:r>
      <w:r>
        <w:rPr>
          <w:rFonts w:ascii="Times New Roman" w:hAnsi="Times New Roman" w:hint="eastAsia"/>
          <w:color w:val="000000"/>
        </w:rPr>
        <w:t xml:space="preserve"> [J]. Productivity Research.</w:t>
      </w:r>
      <w:r w:rsidRPr="0018314C">
        <w:rPr>
          <w:rFonts w:ascii="Times New Roman" w:hAnsi="Times New Roman" w:hint="eastAsia"/>
          <w:color w:val="000000"/>
        </w:rPr>
        <w:t>2015</w:t>
      </w:r>
      <w:r w:rsidRPr="0018314C">
        <w:rPr>
          <w:rFonts w:ascii="Times New Roman" w:hAnsi="Times New Roman" w:hint="eastAsia"/>
          <w:color w:val="000000"/>
        </w:rPr>
        <w:t>（</w:t>
      </w:r>
      <w:r w:rsidRPr="0018314C">
        <w:rPr>
          <w:rFonts w:ascii="Times New Roman" w:hAnsi="Times New Roman" w:hint="eastAsia"/>
          <w:color w:val="000000"/>
        </w:rPr>
        <w:t>12</w:t>
      </w:r>
      <w:r w:rsidRPr="0018314C">
        <w:rPr>
          <w:rFonts w:ascii="Times New Roman" w:hAnsi="Times New Roman" w:hint="eastAsia"/>
          <w:color w:val="000000"/>
        </w:rPr>
        <w:t>）</w:t>
      </w:r>
      <w:r w:rsidRPr="0018314C">
        <w:rPr>
          <w:rFonts w:ascii="Times New Roman" w:hAnsi="Times New Roman" w:hint="eastAsia"/>
          <w:color w:val="000000"/>
        </w:rPr>
        <w:t>:124-127</w:t>
      </w:r>
    </w:p>
    <w:p w:rsidR="006D7AC1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Tao Lin, Xiaoming Xiong, Yulang Guo</w:t>
      </w:r>
      <w:r w:rsidRPr="00B42C97">
        <w:rPr>
          <w:rFonts w:ascii="Times New Roman" w:hAnsi="Times New Roman" w:hint="eastAsia"/>
          <w:color w:val="000000"/>
        </w:rPr>
        <w:t xml:space="preserve"> .T</w:t>
      </w:r>
      <w:r w:rsidRPr="0018314C">
        <w:rPr>
          <w:rFonts w:ascii="Times New Roman" w:hAnsi="Times New Roman" w:hint="eastAsia"/>
          <w:color w:val="000000"/>
        </w:rPr>
        <w:t xml:space="preserve"> </w:t>
      </w:r>
      <w:r w:rsidRPr="00574D4C">
        <w:rPr>
          <w:rFonts w:ascii="Times New Roman" w:hAnsi="Times New Roman" w:hint="eastAsia"/>
          <w:color w:val="000000"/>
        </w:rPr>
        <w:t xml:space="preserve">Show </w:t>
      </w:r>
      <w:r w:rsidRPr="00574D4C">
        <w:rPr>
          <w:rFonts w:ascii="Times New Roman" w:hAnsi="Times New Roman"/>
          <w:color w:val="000000"/>
        </w:rPr>
        <w:t>“</w:t>
      </w:r>
      <w:r w:rsidRPr="00574D4C">
        <w:rPr>
          <w:rFonts w:ascii="Times New Roman" w:hAnsi="Times New Roman" w:hint="eastAsia"/>
          <w:color w:val="000000"/>
        </w:rPr>
        <w:t>Inner self" or "External self</w:t>
      </w:r>
      <w:r w:rsidRPr="00574D4C">
        <w:rPr>
          <w:rFonts w:ascii="Times New Roman" w:hAnsi="Times New Roman"/>
          <w:color w:val="000000"/>
        </w:rPr>
        <w:t>”</w:t>
      </w:r>
      <w:r w:rsidRPr="00574D4C">
        <w:rPr>
          <w:rFonts w:ascii="Times New Roman" w:hAnsi="Times New Roman" w:hint="eastAsia"/>
          <w:color w:val="000000"/>
        </w:rPr>
        <w:t>?the Effects of Match-up Types on the Self -Effects of Entrepreneur Endorsement</w:t>
      </w:r>
      <w:r>
        <w:rPr>
          <w:rFonts w:ascii="Times New Roman" w:hAnsi="Times New Roman" w:hint="eastAsia"/>
          <w:color w:val="000000"/>
        </w:rPr>
        <w:t xml:space="preserve"> [J]. Productivity Research.</w:t>
      </w:r>
      <w:r w:rsidRPr="0018314C">
        <w:rPr>
          <w:rFonts w:ascii="Times New Roman" w:hAnsi="Times New Roman" w:hint="eastAsia"/>
          <w:color w:val="000000"/>
        </w:rPr>
        <w:t xml:space="preserve"> 201</w:t>
      </w:r>
      <w:r>
        <w:rPr>
          <w:rFonts w:ascii="Times New Roman" w:hAnsi="Times New Roman" w:hint="eastAsia"/>
          <w:color w:val="000000"/>
        </w:rPr>
        <w:t>6.forthcoming.</w:t>
      </w:r>
    </w:p>
    <w:p w:rsidR="006D7AC1" w:rsidRPr="004E74FE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hint="eastAsia"/>
          <w:color w:val="000000"/>
        </w:rPr>
        <w:t xml:space="preserve">Pan Zhang, Yulang Guo, Xin Zhou .The </w:t>
      </w:r>
      <w:r w:rsidRPr="0018314C">
        <w:rPr>
          <w:rFonts w:ascii="Times New Roman" w:hAnsi="Times New Roman"/>
          <w:color w:val="000000"/>
        </w:rPr>
        <w:t>Chinese Language &amp; Literature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Characteristics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Study of Brand Slogan</w:t>
      </w:r>
      <w:r>
        <w:rPr>
          <w:rFonts w:ascii="Times New Roman" w:hAnsi="Times New Roman" w:hint="eastAsia"/>
          <w:color w:val="000000"/>
        </w:rPr>
        <w:t xml:space="preserve"> Based on Grounded Theory[J].M</w:t>
      </w:r>
      <w:r>
        <w:rPr>
          <w:rFonts w:ascii="Times New Roman" w:hAnsi="Times New Roman"/>
          <w:color w:val="000000"/>
        </w:rPr>
        <w:t>odernization of Management</w:t>
      </w:r>
      <w:r>
        <w:rPr>
          <w:rFonts w:ascii="Times New Roman" w:hAnsi="Times New Roman" w:hint="eastAsia"/>
          <w:color w:val="000000"/>
        </w:rPr>
        <w:t>.2014(4).</w:t>
      </w:r>
      <w:r w:rsidRPr="0018314C">
        <w:rPr>
          <w:rFonts w:ascii="Times New Roman" w:hAnsi="Times New Roman" w:hint="eastAsia"/>
          <w:color w:val="000000"/>
        </w:rPr>
        <w:t>:41-43.</w:t>
      </w:r>
    </w:p>
    <w:p w:rsidR="006D7AC1" w:rsidRPr="004E74FE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hint="eastAsia"/>
          <w:color w:val="000000"/>
        </w:rPr>
        <w:t>Xiaoming Xiong ,Jing Huang, Yulang Guo.</w:t>
      </w:r>
      <w:r w:rsidRPr="004E74FE">
        <w:rPr>
          <w:rFonts w:ascii="Times New Roman" w:hAnsi="Times New Roman"/>
          <w:color w:val="000000"/>
        </w:rPr>
        <w:t xml:space="preserve"> “Altruism” or “Egoism”? Effects of AD. Appeals of Green Products on Purchase Intention</w:t>
      </w:r>
      <w:r>
        <w:rPr>
          <w:rFonts w:ascii="Times New Roman" w:hAnsi="Times New Roman" w:hint="eastAsia"/>
          <w:color w:val="000000"/>
        </w:rPr>
        <w:t>[J].</w:t>
      </w:r>
      <w:r w:rsidRPr="004E74FE">
        <w:rPr>
          <w:rFonts w:ascii="Times New Roman" w:hAnsi="Times New Roman"/>
          <w:color w:val="000000"/>
        </w:rPr>
        <w:t xml:space="preserve"> Ecological Economy</w:t>
      </w:r>
      <w:r>
        <w:rPr>
          <w:rFonts w:ascii="Times New Roman" w:hAnsi="Times New Roman" w:hint="eastAsia"/>
          <w:color w:val="000000"/>
        </w:rPr>
        <w:t>.</w:t>
      </w:r>
      <w:r w:rsidRPr="004E74FE">
        <w:rPr>
          <w:rFonts w:ascii="Times New Roman" w:hAnsi="Times New Roman" w:hint="eastAsia"/>
          <w:color w:val="000000"/>
        </w:rPr>
        <w:t xml:space="preserve"> .2015.31:103-107.</w:t>
      </w:r>
    </w:p>
    <w:p w:rsidR="006D7AC1" w:rsidRDefault="006D7AC1" w:rsidP="006D7AC1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Jing Huang, Fang Yuan, Yulang Guo, Lei Yan. Research on The </w:t>
      </w:r>
      <w:r>
        <w:rPr>
          <w:rFonts w:ascii="Times New Roman" w:hAnsi="Times New Roman"/>
          <w:color w:val="000000"/>
        </w:rPr>
        <w:t xml:space="preserve">Impact Mechanism Between Entrenerurs’s Social Respomsibility </w:t>
      </w:r>
      <w:r>
        <w:rPr>
          <w:rFonts w:ascii="Times New Roman" w:hAnsi="Times New Roman" w:hint="eastAsia"/>
          <w:color w:val="000000"/>
        </w:rPr>
        <w:t xml:space="preserve">Behavior </w:t>
      </w:r>
      <w:r>
        <w:rPr>
          <w:rFonts w:ascii="Times New Roman" w:hAnsi="Times New Roman"/>
          <w:color w:val="000000"/>
        </w:rPr>
        <w:t>Innovation and Cpmsumer:Based on Grounded Theory</w:t>
      </w:r>
      <w:r>
        <w:rPr>
          <w:rFonts w:ascii="Times New Roman" w:hAnsi="Times New Roman" w:hint="eastAsia"/>
          <w:color w:val="000000"/>
        </w:rPr>
        <w:t>[J].</w:t>
      </w:r>
      <w:r w:rsidRPr="00A230CE">
        <w:rPr>
          <w:rFonts w:ascii="Arial" w:hAnsi="Arial" w:cs="Arial"/>
          <w:color w:val="242424"/>
          <w:sz w:val="18"/>
          <w:szCs w:val="18"/>
        </w:rPr>
        <w:t xml:space="preserve"> </w:t>
      </w:r>
      <w:r w:rsidRPr="00A230CE">
        <w:rPr>
          <w:rFonts w:ascii="Times New Roman" w:hAnsi="Times New Roman"/>
          <w:color w:val="000000"/>
        </w:rPr>
        <w:t>Science &amp;</w:t>
      </w:r>
      <w:r>
        <w:rPr>
          <w:rFonts w:ascii="Times New Roman" w:hAnsi="Times New Roman"/>
          <w:color w:val="000000"/>
        </w:rPr>
        <w:t xml:space="preserve"> Technology Progress and Policy</w:t>
      </w:r>
      <w:r w:rsidRPr="00A230CE">
        <w:rPr>
          <w:rFonts w:ascii="Times New Roman" w:hAnsi="Times New Roman" w:hint="eastAsia"/>
          <w:color w:val="000000"/>
        </w:rPr>
        <w:t>.2016.33(9):149-155.</w:t>
      </w:r>
    </w:p>
    <w:p w:rsidR="006D7AC1" w:rsidRPr="00574D4C" w:rsidRDefault="006D7AC1" w:rsidP="006D7AC1">
      <w:pPr>
        <w:pStyle w:val="a4"/>
        <w:numPr>
          <w:ilvl w:val="1"/>
          <w:numId w:val="4"/>
        </w:numPr>
        <w:ind w:firstLineChars="0"/>
        <w:rPr>
          <w:rFonts w:asciiTheme="minorEastAsia" w:eastAsiaTheme="minorEastAsia" w:hAnsiTheme="minorEastAsia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hint="eastAsia"/>
          <w:color w:val="000000"/>
        </w:rPr>
        <w:t>Jing Huang, Hongliang Liu, Yulang Guo.</w:t>
      </w:r>
      <w:r w:rsidRPr="00A230CE">
        <w:rPr>
          <w:rFonts w:ascii="E-HZ+ZFRDid-2" w:hAnsi="E-HZ+ZFRDid-2"/>
          <w:color w:val="000000"/>
        </w:rPr>
        <w:t xml:space="preserve"> </w:t>
      </w:r>
      <w:r>
        <w:rPr>
          <w:rFonts w:ascii="E-HZ+ZFRDid-2" w:hAnsi="E-HZ+ZFRDid-2"/>
          <w:color w:val="000000"/>
        </w:rPr>
        <w:t>The Effect of Online Promotion Limits on Consumers' Purchase Decision</w:t>
      </w:r>
      <w:r w:rsidRPr="00A230CE">
        <w:rPr>
          <w:rFonts w:ascii="E-HZ+ZFRDid-2" w:hAnsi="E-HZ+ZFRDid-2" w:hint="eastAsia"/>
          <w:color w:val="000000"/>
        </w:rPr>
        <w:t>: From the Perspective of ELM</w:t>
      </w:r>
      <w:r>
        <w:rPr>
          <w:rFonts w:ascii="E-HZ+ZFRDid-2" w:hAnsi="E-HZ+ZFRDid-2" w:hint="eastAsia"/>
          <w:color w:val="000000"/>
        </w:rPr>
        <w:t>[J].</w:t>
      </w:r>
      <w:r w:rsidRPr="00A230CE">
        <w:rPr>
          <w:rFonts w:ascii="Arial" w:hAnsi="Arial" w:cs="Arial"/>
          <w:color w:val="24242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</w:rPr>
        <w:t>Journal of Business Economics</w:t>
      </w:r>
      <w:r>
        <w:rPr>
          <w:rFonts w:ascii="Times New Roman" w:hAnsi="Times New Roman" w:hint="eastAsia"/>
          <w:color w:val="000000"/>
        </w:rPr>
        <w:t>.</w:t>
      </w:r>
      <w:r w:rsidRPr="00A230CE">
        <w:rPr>
          <w:rFonts w:ascii="E-HZ+ZFRDid-2" w:hAnsi="E-HZ+ZFRDid-2" w:hint="eastAsia"/>
          <w:color w:val="000000"/>
        </w:rPr>
        <w:t xml:space="preserve"> .2016. (5):76-85.</w:t>
      </w:r>
    </w:p>
    <w:p w:rsidR="006D7AC1" w:rsidRDefault="006D7AC1" w:rsidP="006D7AC1">
      <w:pPr>
        <w:pStyle w:val="a4"/>
        <w:spacing w:line="360" w:lineRule="auto"/>
        <w:ind w:left="840" w:firstLineChars="0" w:firstLine="0"/>
        <w:rPr>
          <w:rFonts w:ascii="URWPalladioL-Ital" w:hAnsi="URWPalladioL-Ital" w:hint="eastAsia"/>
          <w:i/>
          <w:iCs/>
          <w:color w:val="000000"/>
          <w:sz w:val="18"/>
          <w:szCs w:val="18"/>
        </w:rPr>
      </w:pPr>
    </w:p>
    <w:p w:rsidR="006D7AC1" w:rsidRDefault="006D7AC1" w:rsidP="006D7AC1">
      <w:pPr>
        <w:pStyle w:val="a4"/>
        <w:spacing w:line="360" w:lineRule="auto"/>
        <w:ind w:left="840" w:firstLineChars="0" w:firstLine="0"/>
        <w:rPr>
          <w:rFonts w:ascii="URWPalladioL-Ital" w:hAnsi="URWPalladioL-Ital" w:hint="eastAsia"/>
          <w:i/>
          <w:iCs/>
          <w:color w:val="000000"/>
          <w:sz w:val="18"/>
          <w:szCs w:val="18"/>
        </w:rPr>
      </w:pPr>
    </w:p>
    <w:p w:rsidR="006D7AC1" w:rsidRPr="00A230CE" w:rsidRDefault="006D7AC1" w:rsidP="00E4184F">
      <w:pPr>
        <w:spacing w:afterLines="100" w:line="220" w:lineRule="atLeast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CE">
        <w:rPr>
          <w:rFonts w:ascii="Times New Roman" w:hAnsi="Times New Roman" w:cs="Times New Roman"/>
          <w:color w:val="000000"/>
          <w:sz w:val="24"/>
          <w:szCs w:val="24"/>
        </w:rPr>
        <w:t>Conference</w:t>
      </w:r>
    </w:p>
    <w:p w:rsidR="006D7AC1" w:rsidRPr="00507401" w:rsidRDefault="006D7AC1" w:rsidP="006D7AC1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507401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507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The Effect of Online Review’s Tactile Cues on Consumer’s Purchase Intention</w:t>
      </w:r>
      <w:r>
        <w:rPr>
          <w:rFonts w:ascii="Times New Roman" w:hAnsi="Verdana" w:cs="Times New Roman" w:hint="eastAsia"/>
          <w:color w:val="000000"/>
          <w:sz w:val="21"/>
          <w:szCs w:val="21"/>
          <w:shd w:val="clear" w:color="auto" w:fill="FFFFFF"/>
        </w:rPr>
        <w:t>，</w:t>
      </w:r>
      <w:r w:rsidRPr="00507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2015 INFORMS Marketing Science Conference, Baltimore, Maryland, USA</w:t>
      </w:r>
    </w:p>
    <w:p w:rsidR="006D7AC1" w:rsidRDefault="006D7AC1" w:rsidP="006D7AC1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21"/>
          <w:szCs w:val="21"/>
          <w:shd w:val="clear" w:color="auto" w:fill="FFFFFF"/>
        </w:rPr>
      </w:pPr>
      <w:r w:rsidRPr="00507401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21"/>
          <w:szCs w:val="21"/>
          <w:shd w:val="clear" w:color="auto" w:fill="FFFFFF"/>
        </w:rPr>
        <w:t xml:space="preserve">The Effect of Online Review’s Tactile Cues on Consumer’s Purchase Intention </w:t>
      </w:r>
      <w:r w:rsidRPr="00507401">
        <w:rPr>
          <w:rFonts w:ascii="Times New Roman" w:eastAsia="微软雅黑" w:hAnsi="Verdana" w:cs="Times New Roman"/>
          <w:b w:val="0"/>
          <w:bCs w:val="0"/>
          <w:color w:val="000000"/>
          <w:kern w:val="0"/>
          <w:sz w:val="21"/>
          <w:szCs w:val="21"/>
          <w:shd w:val="clear" w:color="auto" w:fill="FFFFFF"/>
        </w:rPr>
        <w:t>，</w:t>
      </w:r>
      <w:r w:rsidRPr="00507401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21"/>
          <w:szCs w:val="21"/>
          <w:shd w:val="clear" w:color="auto" w:fill="FFFFFF"/>
        </w:rPr>
        <w:t>2015 GIKA-Europe Annual Conference. Valencia. Spain</w:t>
      </w:r>
    </w:p>
    <w:p w:rsidR="006D7AC1" w:rsidRPr="00A230CE" w:rsidRDefault="006D7AC1" w:rsidP="00E4184F">
      <w:pPr>
        <w:spacing w:afterLines="100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Pr="006D7AC1" w:rsidRDefault="006D7AC1" w:rsidP="00E4184F">
      <w:pPr>
        <w:spacing w:afterLines="100" w:line="2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AWARDS &amp; HONORS</w:t>
      </w:r>
    </w:p>
    <w:p w:rsidR="006D7AC1" w:rsidRDefault="006D7AC1" w:rsidP="006D7AC1">
      <w:pPr>
        <w:spacing w:after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08">
        <w:rPr>
          <w:rFonts w:ascii="Times New Roman" w:hAnsi="Times New Roman" w:cs="Times New Roman"/>
          <w:color w:val="000000"/>
          <w:sz w:val="24"/>
          <w:szCs w:val="24"/>
        </w:rPr>
        <w:t>Excellent Papers</w:t>
      </w:r>
      <w:r w:rsidRPr="009C0008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4"/>
          <w:szCs w:val="24"/>
        </w:rPr>
        <w:t>Annual Conference of JMS China Marketing Science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,Xiamen.</w:t>
      </w:r>
    </w:p>
    <w:p w:rsidR="006D7AC1" w:rsidRDefault="006D7AC1" w:rsidP="006D7AC1">
      <w:pPr>
        <w:spacing w:after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08">
        <w:rPr>
          <w:rFonts w:ascii="Times New Roman" w:hAnsi="Times New Roman" w:cs="Times New Roman"/>
          <w:color w:val="000000"/>
          <w:sz w:val="24"/>
          <w:szCs w:val="24"/>
        </w:rPr>
        <w:t>Excellent Papers</w:t>
      </w:r>
      <w:r w:rsidRPr="009C0008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Annual Conference of JMS China Marketing Science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,Shanghai.</w:t>
      </w:r>
    </w:p>
    <w:p w:rsidR="006D7AC1" w:rsidRDefault="006D7AC1" w:rsidP="006D7AC1">
      <w:pPr>
        <w:spacing w:after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08">
        <w:rPr>
          <w:rFonts w:ascii="Times New Roman" w:hAnsi="Times New Roman" w:cs="Times New Roman"/>
          <w:color w:val="000000"/>
          <w:sz w:val="24"/>
          <w:szCs w:val="24"/>
        </w:rPr>
        <w:t>Second-Place Award of the Excellent Papers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,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4"/>
          <w:szCs w:val="24"/>
        </w:rPr>
        <w:t>Annual Conference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of Hubei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Academy</w:t>
      </w:r>
    </w:p>
    <w:p w:rsidR="006D7AC1" w:rsidRDefault="006D7AC1" w:rsidP="006D7AC1">
      <w:pPr>
        <w:spacing w:after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Second-Place Award of the Excellent Papers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(2 times) ,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Annual Conference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of Hubei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Academy</w:t>
      </w:r>
    </w:p>
    <w:p w:rsidR="006D7AC1" w:rsidRDefault="006D7AC1" w:rsidP="00E4184F">
      <w:pPr>
        <w:spacing w:afterLines="5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Third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>-Place Award of the Excellent Papers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,</w:t>
      </w:r>
      <w:r w:rsidRPr="009C0008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Annual Conference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of Hubei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Academy</w:t>
      </w:r>
    </w:p>
    <w:p w:rsidR="006D7AC1" w:rsidRPr="006D7AC1" w:rsidRDefault="006D7AC1" w:rsidP="00E4184F">
      <w:pPr>
        <w:spacing w:afterLines="100" w:line="2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GRANTS &amp; PROJECTS</w:t>
      </w:r>
    </w:p>
    <w:p w:rsidR="006D7AC1" w:rsidRDefault="006D7AC1" w:rsidP="006D7AC1">
      <w:pPr>
        <w:spacing w:after="0" w:line="36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9C0008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9C0008">
        <w:rPr>
          <w:rFonts w:ascii="Times New Roman" w:hAnsi="Times New Roman" w:cs="Times New Roman" w:hint="eastAsia"/>
          <w:color w:val="000000"/>
          <w:sz w:val="24"/>
          <w:szCs w:val="24"/>
        </w:rPr>
        <w:t>6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Pr="009C0008">
        <w:rPr>
          <w:rFonts w:ascii="Times New Roman" w:hAnsi="Times New Roman" w:cs="Times New Roman" w:hint="eastAsia"/>
          <w:color w:val="000000"/>
          <w:sz w:val="24"/>
          <w:szCs w:val="24"/>
        </w:rPr>
        <w:t>8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 xml:space="preserve"> National Natu</w:t>
      </w:r>
      <w:r>
        <w:rPr>
          <w:rFonts w:ascii="Times New Roman" w:hAnsi="Times New Roman" w:cs="Times New Roman"/>
          <w:color w:val="000000"/>
          <w:sz w:val="24"/>
          <w:szCs w:val="24"/>
        </w:rPr>
        <w:t>ral Science Foundation of China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. 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>Grant No. 71572136, 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Effect Of Virtual Sensory Cues on </w:t>
      </w:r>
      <w:r w:rsidRPr="00B51FE2">
        <w:rPr>
          <w:rFonts w:ascii="Times New Roman" w:hAnsi="Times New Roman" w:cs="Times New Roman" w:hint="eastAsia"/>
          <w:color w:val="000000"/>
          <w:sz w:val="24"/>
          <w:szCs w:val="24"/>
        </w:rPr>
        <w:t>E</w:t>
      </w:r>
      <w:r w:rsidRPr="00B51FE2">
        <w:rPr>
          <w:rFonts w:ascii="Times New Roman" w:hAnsi="Times New Roman" w:cs="Times New Roman"/>
          <w:color w:val="000000"/>
          <w:sz w:val="24"/>
          <w:szCs w:val="24"/>
        </w:rPr>
        <w:t>-Business Performance</w:t>
      </w:r>
      <w:r w:rsidRPr="00B51FE2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:Presentation Mode,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Mechanism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and </w:t>
      </w:r>
      <w:r w:rsidRPr="00B51FE2">
        <w:rPr>
          <w:rFonts w:ascii="Times New Roman" w:hAnsi="Times New Roman" w:cs="Times New Roman"/>
          <w:color w:val="000000"/>
          <w:sz w:val="24"/>
          <w:szCs w:val="24"/>
        </w:rPr>
        <w:t>Management Logic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9C0008">
        <w:rPr>
          <w:rFonts w:ascii="Times New Roman" w:hAnsi="Times New Roman" w:cs="Times New Roman"/>
          <w:color w:val="000000"/>
          <w:sz w:val="24"/>
          <w:szCs w:val="24"/>
        </w:rPr>
        <w:t>”, Co-PI.</w:t>
      </w:r>
    </w:p>
    <w:p w:rsidR="006D7AC1" w:rsidRDefault="006D7AC1" w:rsidP="006D7AC1">
      <w:pPr>
        <w:spacing w:after="0" w:line="36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Pr="006D7AC1" w:rsidRDefault="006D7AC1" w:rsidP="006D7AC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PROFESSIONAL SERVICES</w:t>
      </w:r>
    </w:p>
    <w:p w:rsidR="006D7AC1" w:rsidRDefault="006D7AC1" w:rsidP="006D7AC1">
      <w:pPr>
        <w:spacing w:after="0" w:line="36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66228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6228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d-hoc  </w:t>
      </w:r>
      <w:r w:rsidRPr="00662283">
        <w:rPr>
          <w:rFonts w:ascii="Times New Roman" w:hAnsi="Times New Roman" w:cs="Times New Roman"/>
          <w:color w:val="000000"/>
          <w:sz w:val="24"/>
          <w:szCs w:val="24"/>
        </w:rPr>
        <w:t>Reviewer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:</w:t>
      </w:r>
      <w:r w:rsidRPr="00662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72E">
        <w:rPr>
          <w:rFonts w:ascii="Times New Roman" w:hAnsi="Times New Roman" w:cs="Times New Roman"/>
          <w:color w:val="000000"/>
          <w:sz w:val="24"/>
          <w:szCs w:val="24"/>
        </w:rPr>
        <w:t>Foreign Economies and Management</w:t>
      </w:r>
    </w:p>
    <w:p w:rsidR="006D7AC1" w:rsidRDefault="006D7AC1" w:rsidP="006D7AC1">
      <w:pPr>
        <w:spacing w:after="0" w:line="36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662283">
        <w:rPr>
          <w:rFonts w:ascii="Times New Roman" w:hAnsi="Times New Roman" w:cs="Times New Roman"/>
          <w:color w:val="000000"/>
          <w:sz w:val="24"/>
          <w:szCs w:val="24"/>
        </w:rPr>
        <w:t>Consulting for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Hubei Bank, Hubei Zhongyan Industry company</w:t>
      </w:r>
    </w:p>
    <w:p w:rsidR="006D7AC1" w:rsidRDefault="006D7AC1" w:rsidP="006D7AC1">
      <w:pPr>
        <w:spacing w:after="0" w:line="36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6D7AC1" w:rsidRPr="006D7AC1" w:rsidRDefault="006D7AC1" w:rsidP="006D7AC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AC1">
        <w:rPr>
          <w:rFonts w:ascii="Times New Roman" w:hAnsi="Times New Roman" w:cs="Times New Roman"/>
          <w:b/>
          <w:color w:val="000000"/>
          <w:sz w:val="24"/>
          <w:szCs w:val="24"/>
        </w:rPr>
        <w:t>EMAIL:</w:t>
      </w:r>
    </w:p>
    <w:p w:rsidR="006D7AC1" w:rsidRDefault="00433D4B" w:rsidP="006D7AC1">
      <w:pPr>
        <w:spacing w:after="0" w:line="360" w:lineRule="auto"/>
        <w:rPr>
          <w:rFonts w:asciiTheme="minorEastAsia" w:eastAsiaTheme="minorEastAsia" w:hAnsiTheme="minorEastAsia"/>
          <w:color w:val="333333"/>
          <w:sz w:val="27"/>
          <w:szCs w:val="27"/>
          <w:shd w:val="clear" w:color="auto" w:fill="FFFFFF"/>
        </w:rPr>
      </w:pPr>
      <w:hyperlink r:id="rId7" w:history="1">
        <w:r w:rsidR="006D7AC1" w:rsidRPr="003E0E93">
          <w:rPr>
            <w:rStyle w:val="a9"/>
            <w:rFonts w:asciiTheme="minorEastAsia" w:eastAsiaTheme="minorEastAsia" w:hAnsiTheme="minorEastAsia" w:hint="eastAsia"/>
            <w:sz w:val="27"/>
            <w:szCs w:val="27"/>
            <w:shd w:val="clear" w:color="auto" w:fill="FFFFFF"/>
          </w:rPr>
          <w:t>Larryguo0620@qq.com</w:t>
        </w:r>
      </w:hyperlink>
    </w:p>
    <w:p w:rsidR="006D7AC1" w:rsidRPr="00662283" w:rsidRDefault="006D7AC1" w:rsidP="006D7AC1">
      <w:pPr>
        <w:spacing w:after="0" w:line="36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BD577B" w:rsidRPr="006D7AC1" w:rsidRDefault="00BD577B" w:rsidP="006D7AC1">
      <w:pPr>
        <w:rPr>
          <w:szCs w:val="24"/>
        </w:rPr>
      </w:pPr>
    </w:p>
    <w:sectPr w:rsidR="00BD577B" w:rsidRPr="006D7A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78" w:rsidRDefault="00BC0878" w:rsidP="00A77DA6">
      <w:pPr>
        <w:spacing w:after="0"/>
      </w:pPr>
      <w:r>
        <w:separator/>
      </w:r>
    </w:p>
  </w:endnote>
  <w:endnote w:type="continuationSeparator" w:id="1">
    <w:p w:rsidR="00BC0878" w:rsidRDefault="00BC0878" w:rsidP="00A77D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PalladioL-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-HZ+ZFRDid-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RWPalladioL-It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78" w:rsidRDefault="00BC0878" w:rsidP="00A77DA6">
      <w:pPr>
        <w:spacing w:after="0"/>
      </w:pPr>
      <w:r>
        <w:separator/>
      </w:r>
    </w:p>
  </w:footnote>
  <w:footnote w:type="continuationSeparator" w:id="1">
    <w:p w:rsidR="00BC0878" w:rsidRDefault="00BC0878" w:rsidP="00A77D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017"/>
    <w:multiLevelType w:val="hybridMultilevel"/>
    <w:tmpl w:val="894471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692BB5"/>
    <w:multiLevelType w:val="hybridMultilevel"/>
    <w:tmpl w:val="3E746AA6"/>
    <w:lvl w:ilvl="0" w:tplc="04090009">
      <w:start w:val="1"/>
      <w:numFmt w:val="bullet"/>
      <w:lvlText w:val=""/>
      <w:lvlJc w:val="left"/>
      <w:pPr>
        <w:tabs>
          <w:tab w:val="num" w:pos="283"/>
        </w:tabs>
        <w:ind w:left="624" w:hanging="340"/>
      </w:pPr>
      <w:rPr>
        <w:rFonts w:ascii="Wingdings" w:hAnsi="Wingdings" w:hint="default"/>
        <w:spacing w:val="-20"/>
      </w:rPr>
    </w:lvl>
    <w:lvl w:ilvl="1" w:tplc="04090003">
      <w:start w:val="1"/>
      <w:numFmt w:val="bullet"/>
      <w:lvlText w:val="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0"/>
        </w:tabs>
        <w:ind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2">
    <w:nsid w:val="7259194F"/>
    <w:multiLevelType w:val="hybridMultilevel"/>
    <w:tmpl w:val="2A1248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254A4D"/>
    <w:multiLevelType w:val="hybridMultilevel"/>
    <w:tmpl w:val="DD4431CC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8215B"/>
    <w:rsid w:val="001971C1"/>
    <w:rsid w:val="001B0A92"/>
    <w:rsid w:val="001F0EDF"/>
    <w:rsid w:val="00323B43"/>
    <w:rsid w:val="003D37D8"/>
    <w:rsid w:val="00426133"/>
    <w:rsid w:val="00433D4B"/>
    <w:rsid w:val="004358AB"/>
    <w:rsid w:val="00507401"/>
    <w:rsid w:val="005D7396"/>
    <w:rsid w:val="006D7AC1"/>
    <w:rsid w:val="006F1361"/>
    <w:rsid w:val="008B7726"/>
    <w:rsid w:val="008E6732"/>
    <w:rsid w:val="00994E92"/>
    <w:rsid w:val="009C1E2E"/>
    <w:rsid w:val="00A767BF"/>
    <w:rsid w:val="00A77DA6"/>
    <w:rsid w:val="00AC472E"/>
    <w:rsid w:val="00BC0878"/>
    <w:rsid w:val="00BD577B"/>
    <w:rsid w:val="00CA5D7F"/>
    <w:rsid w:val="00D31D50"/>
    <w:rsid w:val="00DF75AA"/>
    <w:rsid w:val="00E4184F"/>
    <w:rsid w:val="00E629E1"/>
    <w:rsid w:val="00E8224C"/>
    <w:rsid w:val="00E958C7"/>
    <w:rsid w:val="00F64EBD"/>
    <w:rsid w:val="00FF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94E92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3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361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18215B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821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18215B"/>
    <w:rPr>
      <w:b/>
      <w:bCs/>
    </w:rPr>
  </w:style>
  <w:style w:type="character" w:customStyle="1" w:styleId="apple-converted-space">
    <w:name w:val="apple-converted-space"/>
    <w:basedOn w:val="a0"/>
    <w:rsid w:val="00994E92"/>
  </w:style>
  <w:style w:type="character" w:customStyle="1" w:styleId="1Char">
    <w:name w:val="标题 1 Char"/>
    <w:basedOn w:val="a0"/>
    <w:link w:val="1"/>
    <w:uiPriority w:val="9"/>
    <w:rsid w:val="00994E92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0"/>
    <w:uiPriority w:val="99"/>
    <w:semiHidden/>
    <w:unhideWhenUsed/>
    <w:rsid w:val="00A77D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77DA6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A77D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A77DA6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6D7AC1"/>
    <w:rPr>
      <w:color w:val="0000FF" w:themeColor="hyperlink"/>
      <w:u w:val="single"/>
    </w:rPr>
  </w:style>
  <w:style w:type="character" w:customStyle="1" w:styleId="c-gray">
    <w:name w:val="c-gray"/>
    <w:basedOn w:val="a0"/>
    <w:rsid w:val="00E41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ryguo062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6</cp:revision>
  <dcterms:created xsi:type="dcterms:W3CDTF">2008-09-11T17:20:00Z</dcterms:created>
  <dcterms:modified xsi:type="dcterms:W3CDTF">2016-07-23T04:35:00Z</dcterms:modified>
</cp:coreProperties>
</file>