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12" w:lineRule="auto"/>
      </w:pPr>
      <w:r>
        <w:rPr>
          <w:rFonts w:hint="eastAsia"/>
        </w:rPr>
        <w:t>附件二：酒店地理位置图及交通方式</w:t>
      </w:r>
    </w:p>
    <w:p>
      <w:pPr>
        <w:spacing w:line="312" w:lineRule="auto"/>
        <w:jc w:val="center"/>
      </w:pPr>
      <w:r>
        <w:drawing>
          <wp:inline distT="0" distB="0" distL="114300" distR="114300">
            <wp:extent cx="4977765" cy="2734945"/>
            <wp:effectExtent l="0" t="0" r="1333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自驾交通路线：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路线一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广州大道－－广东财经大学：广州大道南向东转入新窖中路，行约</w:t>
      </w:r>
      <w:r>
        <w:rPr>
          <w:szCs w:val="21"/>
        </w:rPr>
        <w:t>3800</w:t>
      </w:r>
      <w:r>
        <w:rPr>
          <w:rFonts w:hint="eastAsia"/>
          <w:szCs w:val="21"/>
        </w:rPr>
        <w:t>米至石榴岗，桥底左转掉头，再行约</w:t>
      </w:r>
      <w:r>
        <w:rPr>
          <w:szCs w:val="21"/>
        </w:rPr>
        <w:t>200</w:t>
      </w:r>
      <w:r>
        <w:rPr>
          <w:rFonts w:hint="eastAsia"/>
          <w:szCs w:val="21"/>
        </w:rPr>
        <w:t>米右转入赤沙路，行约</w:t>
      </w:r>
      <w:r>
        <w:rPr>
          <w:szCs w:val="21"/>
        </w:rPr>
        <w:t>1000</w:t>
      </w:r>
      <w:r>
        <w:rPr>
          <w:rFonts w:hint="eastAsia"/>
          <w:szCs w:val="21"/>
        </w:rPr>
        <w:t>米即到。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路线二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华南快速干线－－广东财经大学：华南快速干线新洲出口出，向西转入新港东路，行约</w:t>
      </w:r>
      <w:r>
        <w:rPr>
          <w:szCs w:val="21"/>
        </w:rPr>
        <w:t>600</w:t>
      </w:r>
      <w:r>
        <w:rPr>
          <w:rFonts w:hint="eastAsia"/>
          <w:szCs w:val="21"/>
        </w:rPr>
        <w:t>米掉头东行，再行约</w:t>
      </w:r>
      <w:r>
        <w:rPr>
          <w:szCs w:val="21"/>
        </w:rPr>
        <w:t>300</w:t>
      </w:r>
      <w:r>
        <w:rPr>
          <w:rFonts w:hint="eastAsia"/>
          <w:szCs w:val="21"/>
        </w:rPr>
        <w:t>米左右转入小路（在海港花园与世港国际公寓之间），行约</w:t>
      </w:r>
      <w:r>
        <w:rPr>
          <w:szCs w:val="21"/>
        </w:rPr>
        <w:t>1700</w:t>
      </w:r>
      <w:r>
        <w:rPr>
          <w:rFonts w:hint="eastAsia"/>
          <w:szCs w:val="21"/>
        </w:rPr>
        <w:t>米左转进入赤沙路，行约</w:t>
      </w:r>
      <w:r>
        <w:rPr>
          <w:szCs w:val="21"/>
        </w:rPr>
        <w:t>300</w:t>
      </w:r>
      <w:r>
        <w:rPr>
          <w:rFonts w:hint="eastAsia"/>
          <w:szCs w:val="21"/>
        </w:rPr>
        <w:t>米即到。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路线三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科韵路－－广东财经大学：科韵路向西转入新窖东路，行约</w:t>
      </w:r>
      <w:r>
        <w:rPr>
          <w:szCs w:val="21"/>
        </w:rPr>
        <w:t>2800</w:t>
      </w:r>
      <w:r>
        <w:rPr>
          <w:rFonts w:hint="eastAsia"/>
          <w:szCs w:val="21"/>
        </w:rPr>
        <w:t>米至高架路下右转进入赤沙路，行约</w:t>
      </w:r>
      <w:r>
        <w:rPr>
          <w:szCs w:val="21"/>
        </w:rPr>
        <w:t>1000</w:t>
      </w:r>
      <w:r>
        <w:rPr>
          <w:rFonts w:hint="eastAsia"/>
          <w:szCs w:val="21"/>
        </w:rPr>
        <w:t>米即到。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公共交通方式：</w:t>
      </w:r>
    </w:p>
    <w:p>
      <w:pPr>
        <w:ind w:firstLine="420" w:firstLineChars="200"/>
        <w:rPr>
          <w:rFonts w:ascii="Arial" w:hAnsi="Arial" w:cs="Arial"/>
          <w:szCs w:val="21"/>
          <w:shd w:val="clear" w:color="auto" w:fill="FFFFFF"/>
        </w:rPr>
      </w:pPr>
      <w:r>
        <w:rPr>
          <w:rFonts w:hint="eastAsia" w:ascii="Arial" w:hAnsi="Arial" w:cs="Arial"/>
          <w:szCs w:val="21"/>
          <w:shd w:val="clear" w:color="auto" w:fill="FFFFFF"/>
        </w:rPr>
        <w:t>路线</w:t>
      </w:r>
      <w:r>
        <w:rPr>
          <w:rFonts w:ascii="Arial" w:hAnsi="Arial" w:cs="Arial"/>
          <w:szCs w:val="21"/>
          <w:shd w:val="clear" w:color="auto" w:fill="FFFFFF"/>
        </w:rPr>
        <w:t>1</w:t>
      </w:r>
      <w:r>
        <w:rPr>
          <w:rFonts w:hint="eastAsia" w:ascii="Arial" w:hAnsi="Arial" w:cs="Arial"/>
          <w:szCs w:val="21"/>
          <w:shd w:val="clear" w:color="auto" w:fill="FFFFFF"/>
        </w:rPr>
        <w:t>：广州新白云国际机场</w:t>
      </w:r>
      <w:r>
        <w:rPr>
          <w:rFonts w:ascii="Arial" w:hAnsi="Arial" w:cs="Arial"/>
          <w:szCs w:val="21"/>
          <w:shd w:val="clear" w:color="auto" w:fill="FFFFFF"/>
        </w:rPr>
        <w:t>——</w:t>
      </w:r>
      <w:r>
        <w:rPr>
          <w:rFonts w:hint="eastAsia" w:ascii="Arial" w:hAnsi="Arial" w:cs="Arial"/>
          <w:szCs w:val="21"/>
          <w:shd w:val="clear" w:color="auto" w:fill="FFFFFF"/>
        </w:rPr>
        <w:t>广东财经大学</w:t>
      </w:r>
    </w:p>
    <w:p>
      <w:pPr>
        <w:pStyle w:val="5"/>
        <w:tabs>
          <w:tab w:val="left" w:pos="840"/>
        </w:tabs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）乘坐出租车：共行驶</w:t>
      </w:r>
      <w:r>
        <w:rPr>
          <w:szCs w:val="21"/>
        </w:rPr>
        <w:t>38.4</w:t>
      </w:r>
      <w:r>
        <w:rPr>
          <w:rFonts w:hint="eastAsia"/>
          <w:szCs w:val="21"/>
        </w:rPr>
        <w:t>公里，费用约</w:t>
      </w:r>
      <w:r>
        <w:rPr>
          <w:szCs w:val="21"/>
        </w:rPr>
        <w:t>117</w:t>
      </w:r>
      <w:r>
        <w:rPr>
          <w:rFonts w:hint="eastAsia"/>
          <w:szCs w:val="21"/>
        </w:rPr>
        <w:t>元，所花费时间约为</w:t>
      </w:r>
      <w:r>
        <w:rPr>
          <w:szCs w:val="21"/>
        </w:rPr>
        <w:t>53</w:t>
      </w:r>
      <w:r>
        <w:rPr>
          <w:rFonts w:hint="eastAsia"/>
          <w:szCs w:val="21"/>
        </w:rPr>
        <w:t>分钟。</w:t>
      </w:r>
    </w:p>
    <w:p>
      <w:pPr>
        <w:pStyle w:val="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）地铁</w:t>
      </w:r>
      <w:r>
        <w:rPr>
          <w:szCs w:val="21"/>
        </w:rPr>
        <w:t>-</w:t>
      </w:r>
      <w:r>
        <w:rPr>
          <w:rFonts w:hint="eastAsia"/>
          <w:szCs w:val="21"/>
        </w:rPr>
        <w:t>公交线路：地铁</w:t>
      </w:r>
      <w:r>
        <w:rPr>
          <w:szCs w:val="21"/>
        </w:rPr>
        <w:t>3</w:t>
      </w:r>
      <w:r>
        <w:rPr>
          <w:rFonts w:hint="eastAsia"/>
          <w:szCs w:val="21"/>
        </w:rPr>
        <w:t>号线北延段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→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地铁</w:t>
      </w:r>
      <w:r>
        <w:rPr>
          <w:szCs w:val="21"/>
        </w:rPr>
        <w:t>3</w:t>
      </w:r>
      <w:r>
        <w:rPr>
          <w:rFonts w:hint="eastAsia"/>
          <w:szCs w:val="21"/>
        </w:rPr>
        <w:t>号线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→</w:t>
      </w:r>
      <w:r>
        <w:rPr>
          <w:szCs w:val="21"/>
        </w:rPr>
        <w:t xml:space="preserve"> 14</w:t>
      </w:r>
      <w:r>
        <w:rPr>
          <w:rFonts w:hint="eastAsia"/>
          <w:szCs w:val="21"/>
        </w:rPr>
        <w:t>路（或</w:t>
      </w:r>
      <w:r>
        <w:rPr>
          <w:szCs w:val="21"/>
        </w:rPr>
        <w:t>37</w:t>
      </w:r>
      <w:r>
        <w:rPr>
          <w:rFonts w:hint="eastAsia"/>
          <w:szCs w:val="21"/>
        </w:rPr>
        <w:t>路）。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全程约</w:t>
      </w:r>
      <w:r>
        <w:rPr>
          <w:szCs w:val="21"/>
        </w:rPr>
        <w:t>43.5</w:t>
      </w:r>
      <w:r>
        <w:rPr>
          <w:rFonts w:hint="eastAsia"/>
          <w:szCs w:val="21"/>
        </w:rPr>
        <w:t>公里，费用为</w:t>
      </w:r>
      <w:r>
        <w:rPr>
          <w:szCs w:val="21"/>
        </w:rPr>
        <w:t>10</w:t>
      </w:r>
      <w:r>
        <w:rPr>
          <w:rFonts w:hint="eastAsia"/>
          <w:szCs w:val="21"/>
        </w:rPr>
        <w:t>元（地铁</w:t>
      </w:r>
      <w:r>
        <w:rPr>
          <w:szCs w:val="21"/>
        </w:rPr>
        <w:t>8</w:t>
      </w:r>
      <w:r>
        <w:rPr>
          <w:rFonts w:hint="eastAsia"/>
          <w:szCs w:val="21"/>
        </w:rPr>
        <w:t>元，公车</w:t>
      </w:r>
      <w:r>
        <w:rPr>
          <w:szCs w:val="21"/>
        </w:rPr>
        <w:t>2</w:t>
      </w:r>
      <w:r>
        <w:rPr>
          <w:rFonts w:hint="eastAsia"/>
          <w:szCs w:val="21"/>
        </w:rPr>
        <w:t>元），所花费时间约为</w:t>
      </w:r>
      <w:r>
        <w:rPr>
          <w:szCs w:val="21"/>
        </w:rPr>
        <w:t>85</w:t>
      </w:r>
      <w:r>
        <w:rPr>
          <w:rFonts w:hint="eastAsia"/>
          <w:szCs w:val="21"/>
        </w:rPr>
        <w:t>分钟（地铁</w:t>
      </w:r>
      <w:r>
        <w:rPr>
          <w:szCs w:val="21"/>
        </w:rPr>
        <w:t>58</w:t>
      </w:r>
      <w:r>
        <w:rPr>
          <w:rFonts w:hint="eastAsia"/>
          <w:szCs w:val="21"/>
        </w:rPr>
        <w:t>分钟，公车</w:t>
      </w:r>
      <w:r>
        <w:rPr>
          <w:szCs w:val="21"/>
        </w:rPr>
        <w:t>27</w:t>
      </w:r>
      <w:r>
        <w:rPr>
          <w:rFonts w:hint="eastAsia"/>
          <w:szCs w:val="21"/>
        </w:rPr>
        <w:t>分钟）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路线</w:t>
      </w:r>
      <w:r>
        <w:rPr>
          <w:szCs w:val="21"/>
        </w:rPr>
        <w:t>2</w:t>
      </w:r>
      <w:r>
        <w:rPr>
          <w:rFonts w:hint="eastAsia"/>
          <w:szCs w:val="21"/>
        </w:rPr>
        <w:t>：广州火车站</w:t>
      </w:r>
      <w:r>
        <w:rPr>
          <w:szCs w:val="21"/>
        </w:rPr>
        <w:t>——</w:t>
      </w:r>
      <w:r>
        <w:rPr>
          <w:rFonts w:hint="eastAsia"/>
          <w:szCs w:val="21"/>
        </w:rPr>
        <w:t>广东财经大学</w:t>
      </w:r>
    </w:p>
    <w:p>
      <w:pPr>
        <w:pStyle w:val="5"/>
        <w:tabs>
          <w:tab w:val="left" w:pos="840"/>
        </w:tabs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）乘坐出租车：共行驶</w:t>
      </w:r>
      <w:r>
        <w:rPr>
          <w:szCs w:val="21"/>
        </w:rPr>
        <w:t>16.7</w:t>
      </w:r>
      <w:r>
        <w:rPr>
          <w:rFonts w:hint="eastAsia"/>
          <w:szCs w:val="21"/>
        </w:rPr>
        <w:t>公里，费用约</w:t>
      </w:r>
      <w:r>
        <w:rPr>
          <w:szCs w:val="21"/>
        </w:rPr>
        <w:t>50</w:t>
      </w:r>
      <w:r>
        <w:rPr>
          <w:rFonts w:hint="eastAsia"/>
          <w:szCs w:val="21"/>
        </w:rPr>
        <w:t>元，所花费时间约为</w:t>
      </w:r>
      <w:r>
        <w:rPr>
          <w:szCs w:val="21"/>
        </w:rPr>
        <w:t>23</w:t>
      </w:r>
      <w:r>
        <w:rPr>
          <w:rFonts w:hint="eastAsia"/>
          <w:szCs w:val="21"/>
        </w:rPr>
        <w:t>分钟。</w:t>
      </w:r>
    </w:p>
    <w:p>
      <w:pPr>
        <w:pStyle w:val="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）地铁</w:t>
      </w:r>
      <w:r>
        <w:rPr>
          <w:szCs w:val="21"/>
        </w:rPr>
        <w:t>-</w:t>
      </w:r>
      <w:r>
        <w:rPr>
          <w:rFonts w:hint="eastAsia"/>
          <w:szCs w:val="21"/>
        </w:rPr>
        <w:t>公交线路：地铁</w:t>
      </w:r>
      <w:r>
        <w:rPr>
          <w:szCs w:val="21"/>
        </w:rPr>
        <w:t>5</w:t>
      </w:r>
      <w:r>
        <w:rPr>
          <w:rFonts w:hint="eastAsia"/>
          <w:szCs w:val="21"/>
        </w:rPr>
        <w:t>号线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→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地铁</w:t>
      </w:r>
      <w:r>
        <w:rPr>
          <w:szCs w:val="21"/>
        </w:rPr>
        <w:t>3</w:t>
      </w:r>
      <w:r>
        <w:rPr>
          <w:rFonts w:hint="eastAsia"/>
          <w:szCs w:val="21"/>
        </w:rPr>
        <w:t>号线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→</w:t>
      </w:r>
      <w:r>
        <w:rPr>
          <w:szCs w:val="21"/>
        </w:rPr>
        <w:t xml:space="preserve"> 14</w:t>
      </w:r>
      <w:r>
        <w:rPr>
          <w:rFonts w:hint="eastAsia"/>
          <w:szCs w:val="21"/>
        </w:rPr>
        <w:t>路（或</w:t>
      </w:r>
      <w:r>
        <w:rPr>
          <w:szCs w:val="21"/>
        </w:rPr>
        <w:t>37</w:t>
      </w:r>
      <w:r>
        <w:rPr>
          <w:rFonts w:hint="eastAsia"/>
          <w:szCs w:val="21"/>
        </w:rPr>
        <w:t>路）。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全程约</w:t>
      </w:r>
      <w:r>
        <w:rPr>
          <w:szCs w:val="21"/>
        </w:rPr>
        <w:t>17.9</w:t>
      </w:r>
      <w:r>
        <w:rPr>
          <w:rFonts w:hint="eastAsia"/>
          <w:szCs w:val="21"/>
        </w:rPr>
        <w:t>公里，费用为</w:t>
      </w:r>
      <w:r>
        <w:rPr>
          <w:szCs w:val="21"/>
        </w:rPr>
        <w:t>6</w:t>
      </w:r>
      <w:r>
        <w:rPr>
          <w:rFonts w:hint="eastAsia"/>
          <w:szCs w:val="21"/>
        </w:rPr>
        <w:t>元（地铁</w:t>
      </w:r>
      <w:r>
        <w:rPr>
          <w:szCs w:val="21"/>
        </w:rPr>
        <w:t>4</w:t>
      </w:r>
      <w:r>
        <w:rPr>
          <w:rFonts w:hint="eastAsia"/>
          <w:szCs w:val="21"/>
        </w:rPr>
        <w:t>元，公车</w:t>
      </w:r>
      <w:r>
        <w:rPr>
          <w:szCs w:val="21"/>
        </w:rPr>
        <w:t>2</w:t>
      </w:r>
      <w:r>
        <w:rPr>
          <w:rFonts w:hint="eastAsia"/>
          <w:szCs w:val="21"/>
        </w:rPr>
        <w:t>元），所花费时间约为</w:t>
      </w:r>
      <w:r>
        <w:rPr>
          <w:szCs w:val="21"/>
        </w:rPr>
        <w:t>51</w:t>
      </w:r>
      <w:r>
        <w:rPr>
          <w:rFonts w:hint="eastAsia"/>
          <w:szCs w:val="21"/>
        </w:rPr>
        <w:t>分钟（地铁</w:t>
      </w:r>
      <w:r>
        <w:rPr>
          <w:szCs w:val="21"/>
        </w:rPr>
        <w:t>24</w:t>
      </w:r>
      <w:r>
        <w:rPr>
          <w:rFonts w:hint="eastAsia"/>
          <w:szCs w:val="21"/>
        </w:rPr>
        <w:t>分钟，公车</w:t>
      </w:r>
      <w:r>
        <w:rPr>
          <w:szCs w:val="21"/>
        </w:rPr>
        <w:t>27</w:t>
      </w:r>
      <w:r>
        <w:rPr>
          <w:rFonts w:hint="eastAsia"/>
          <w:szCs w:val="21"/>
        </w:rPr>
        <w:t>分钟）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路线</w:t>
      </w:r>
      <w:r>
        <w:rPr>
          <w:szCs w:val="21"/>
        </w:rPr>
        <w:t xml:space="preserve">3: </w:t>
      </w:r>
      <w:r>
        <w:rPr>
          <w:rFonts w:hint="eastAsia"/>
          <w:szCs w:val="21"/>
        </w:rPr>
        <w:t>广州东站</w:t>
      </w:r>
      <w:r>
        <w:rPr>
          <w:szCs w:val="21"/>
        </w:rPr>
        <w:t>——</w:t>
      </w:r>
      <w:r>
        <w:rPr>
          <w:rFonts w:hint="eastAsia"/>
          <w:szCs w:val="21"/>
        </w:rPr>
        <w:t>广东财经大学</w:t>
      </w:r>
    </w:p>
    <w:p>
      <w:pPr>
        <w:pStyle w:val="5"/>
        <w:tabs>
          <w:tab w:val="left" w:pos="840"/>
        </w:tabs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）乘坐出租车：共行驶</w:t>
      </w:r>
      <w:r>
        <w:rPr>
          <w:szCs w:val="21"/>
        </w:rPr>
        <w:t>9.9</w:t>
      </w:r>
      <w:r>
        <w:rPr>
          <w:rFonts w:hint="eastAsia"/>
          <w:szCs w:val="21"/>
        </w:rPr>
        <w:t>公里，费用约</w:t>
      </w:r>
      <w:r>
        <w:rPr>
          <w:szCs w:val="21"/>
        </w:rPr>
        <w:t>31</w:t>
      </w:r>
      <w:r>
        <w:rPr>
          <w:rFonts w:hint="eastAsia"/>
          <w:szCs w:val="21"/>
        </w:rPr>
        <w:t>元，所花费时间约为</w:t>
      </w:r>
      <w:r>
        <w:rPr>
          <w:szCs w:val="21"/>
        </w:rPr>
        <w:t>13</w:t>
      </w:r>
      <w:r>
        <w:rPr>
          <w:rFonts w:hint="eastAsia"/>
          <w:szCs w:val="21"/>
        </w:rPr>
        <w:t>分钟。</w:t>
      </w:r>
    </w:p>
    <w:p>
      <w:pPr>
        <w:pStyle w:val="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）地铁</w:t>
      </w:r>
      <w:r>
        <w:rPr>
          <w:szCs w:val="21"/>
        </w:rPr>
        <w:t>-</w:t>
      </w:r>
      <w:r>
        <w:rPr>
          <w:rFonts w:hint="eastAsia"/>
          <w:szCs w:val="21"/>
        </w:rPr>
        <w:t>公交线路：地铁</w:t>
      </w:r>
      <w:r>
        <w:rPr>
          <w:szCs w:val="21"/>
        </w:rPr>
        <w:t>3</w:t>
      </w:r>
      <w:r>
        <w:rPr>
          <w:rFonts w:hint="eastAsia"/>
          <w:szCs w:val="21"/>
        </w:rPr>
        <w:t>号线→</w:t>
      </w:r>
      <w:r>
        <w:rPr>
          <w:szCs w:val="21"/>
        </w:rPr>
        <w:t>14</w:t>
      </w:r>
      <w:r>
        <w:rPr>
          <w:rFonts w:hint="eastAsia"/>
          <w:szCs w:val="21"/>
        </w:rPr>
        <w:t>路（或</w:t>
      </w:r>
      <w:r>
        <w:rPr>
          <w:szCs w:val="21"/>
        </w:rPr>
        <w:t>37</w:t>
      </w:r>
      <w:r>
        <w:rPr>
          <w:rFonts w:hint="eastAsia"/>
          <w:szCs w:val="21"/>
        </w:rPr>
        <w:t>路）。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全程约</w:t>
      </w:r>
      <w:r>
        <w:rPr>
          <w:szCs w:val="21"/>
        </w:rPr>
        <w:t>12.79</w:t>
      </w:r>
      <w:r>
        <w:rPr>
          <w:rFonts w:hint="eastAsia"/>
          <w:szCs w:val="21"/>
        </w:rPr>
        <w:t>公里，费用为</w:t>
      </w:r>
      <w:r>
        <w:rPr>
          <w:szCs w:val="21"/>
        </w:rPr>
        <w:t>5</w:t>
      </w:r>
      <w:r>
        <w:rPr>
          <w:rFonts w:hint="eastAsia"/>
          <w:szCs w:val="21"/>
        </w:rPr>
        <w:t>元（地铁</w:t>
      </w:r>
      <w:r>
        <w:rPr>
          <w:szCs w:val="21"/>
        </w:rPr>
        <w:t>3</w:t>
      </w:r>
      <w:r>
        <w:rPr>
          <w:rFonts w:hint="eastAsia"/>
          <w:szCs w:val="21"/>
        </w:rPr>
        <w:t>元，公车</w:t>
      </w:r>
      <w:r>
        <w:rPr>
          <w:szCs w:val="21"/>
        </w:rPr>
        <w:t>2</w:t>
      </w:r>
      <w:r>
        <w:rPr>
          <w:rFonts w:hint="eastAsia"/>
          <w:szCs w:val="21"/>
        </w:rPr>
        <w:t>元），所花费的时间约为</w:t>
      </w:r>
      <w:r>
        <w:rPr>
          <w:szCs w:val="21"/>
        </w:rPr>
        <w:t>40</w:t>
      </w:r>
      <w:r>
        <w:rPr>
          <w:rFonts w:hint="eastAsia"/>
          <w:szCs w:val="21"/>
        </w:rPr>
        <w:t>分钟（地铁</w:t>
      </w:r>
      <w:r>
        <w:rPr>
          <w:szCs w:val="21"/>
        </w:rPr>
        <w:t>13</w:t>
      </w:r>
      <w:r>
        <w:rPr>
          <w:rFonts w:hint="eastAsia"/>
          <w:szCs w:val="21"/>
        </w:rPr>
        <w:t>分钟，公车</w:t>
      </w:r>
      <w:r>
        <w:rPr>
          <w:szCs w:val="21"/>
        </w:rPr>
        <w:t>27</w:t>
      </w:r>
      <w:r>
        <w:rPr>
          <w:rFonts w:hint="eastAsia"/>
          <w:szCs w:val="21"/>
        </w:rPr>
        <w:t>分钟）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路线</w:t>
      </w:r>
      <w:r>
        <w:rPr>
          <w:szCs w:val="21"/>
        </w:rPr>
        <w:t>4</w:t>
      </w:r>
      <w:r>
        <w:rPr>
          <w:rFonts w:hint="eastAsia"/>
          <w:szCs w:val="21"/>
        </w:rPr>
        <w:t>：广州南站</w:t>
      </w:r>
      <w:r>
        <w:rPr>
          <w:szCs w:val="21"/>
        </w:rPr>
        <w:t>——</w:t>
      </w:r>
      <w:r>
        <w:rPr>
          <w:rFonts w:hint="eastAsia"/>
          <w:szCs w:val="21"/>
        </w:rPr>
        <w:t>广东财经大学</w:t>
      </w:r>
    </w:p>
    <w:p>
      <w:pPr>
        <w:pStyle w:val="5"/>
        <w:tabs>
          <w:tab w:val="left" w:pos="840"/>
        </w:tabs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）乘坐出租车：共行驶</w:t>
      </w:r>
      <w:r>
        <w:rPr>
          <w:szCs w:val="21"/>
        </w:rPr>
        <w:t>19.4</w:t>
      </w:r>
      <w:r>
        <w:rPr>
          <w:rFonts w:hint="eastAsia"/>
          <w:szCs w:val="21"/>
        </w:rPr>
        <w:t>公里，费用约</w:t>
      </w:r>
      <w:r>
        <w:rPr>
          <w:szCs w:val="21"/>
        </w:rPr>
        <w:t>58</w:t>
      </w:r>
      <w:r>
        <w:rPr>
          <w:rFonts w:hint="eastAsia"/>
          <w:szCs w:val="21"/>
        </w:rPr>
        <w:t>元，所花费时间约为</w:t>
      </w:r>
      <w:r>
        <w:rPr>
          <w:szCs w:val="21"/>
        </w:rPr>
        <w:t>26</w:t>
      </w:r>
      <w:r>
        <w:rPr>
          <w:rFonts w:hint="eastAsia"/>
          <w:szCs w:val="21"/>
        </w:rPr>
        <w:t>分钟。</w:t>
      </w:r>
    </w:p>
    <w:p>
      <w:pPr>
        <w:pStyle w:val="5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）地铁</w:t>
      </w:r>
      <w:r>
        <w:rPr>
          <w:szCs w:val="21"/>
        </w:rPr>
        <w:t>-</w:t>
      </w:r>
      <w:r>
        <w:rPr>
          <w:rFonts w:hint="eastAsia"/>
          <w:szCs w:val="21"/>
        </w:rPr>
        <w:t>公交线路：地铁</w:t>
      </w:r>
      <w:r>
        <w:rPr>
          <w:szCs w:val="21"/>
        </w:rPr>
        <w:t>2</w:t>
      </w:r>
      <w:r>
        <w:rPr>
          <w:rFonts w:hint="eastAsia"/>
          <w:szCs w:val="21"/>
        </w:rPr>
        <w:t>号线→地铁</w:t>
      </w:r>
      <w:r>
        <w:rPr>
          <w:szCs w:val="21"/>
        </w:rPr>
        <w:t>8</w:t>
      </w:r>
      <w:r>
        <w:rPr>
          <w:rFonts w:hint="eastAsia"/>
          <w:szCs w:val="21"/>
        </w:rPr>
        <w:t>号线→</w:t>
      </w:r>
      <w:r>
        <w:rPr>
          <w:szCs w:val="21"/>
        </w:rPr>
        <w:t>14</w:t>
      </w:r>
      <w:r>
        <w:rPr>
          <w:rFonts w:hint="eastAsia"/>
          <w:szCs w:val="21"/>
        </w:rPr>
        <w:t>路（或</w:t>
      </w:r>
      <w:r>
        <w:rPr>
          <w:szCs w:val="21"/>
        </w:rPr>
        <w:t>37</w:t>
      </w:r>
      <w:r>
        <w:rPr>
          <w:rFonts w:hint="eastAsia"/>
          <w:szCs w:val="21"/>
        </w:rPr>
        <w:t>路）。</w:t>
      </w:r>
    </w:p>
    <w:p>
      <w:pPr>
        <w:ind w:firstLine="420" w:firstLineChars="200"/>
      </w:pPr>
      <w:r>
        <w:rPr>
          <w:rFonts w:hint="eastAsia"/>
          <w:szCs w:val="21"/>
        </w:rPr>
        <w:t>全程约</w:t>
      </w:r>
      <w:r>
        <w:rPr>
          <w:szCs w:val="21"/>
        </w:rPr>
        <w:t>24.79</w:t>
      </w:r>
      <w:r>
        <w:rPr>
          <w:rFonts w:hint="eastAsia"/>
          <w:szCs w:val="21"/>
        </w:rPr>
        <w:t>公里，费用为</w:t>
      </w:r>
      <w:r>
        <w:rPr>
          <w:szCs w:val="21"/>
        </w:rPr>
        <w:t>7</w:t>
      </w:r>
      <w:r>
        <w:rPr>
          <w:rFonts w:hint="eastAsia"/>
          <w:szCs w:val="21"/>
        </w:rPr>
        <w:t>元（地铁</w:t>
      </w:r>
      <w:r>
        <w:rPr>
          <w:szCs w:val="21"/>
        </w:rPr>
        <w:t>5</w:t>
      </w:r>
      <w:r>
        <w:rPr>
          <w:rFonts w:hint="eastAsia"/>
          <w:szCs w:val="21"/>
        </w:rPr>
        <w:t>元，公车</w:t>
      </w:r>
      <w:r>
        <w:rPr>
          <w:szCs w:val="21"/>
        </w:rPr>
        <w:t>2</w:t>
      </w:r>
      <w:r>
        <w:rPr>
          <w:rFonts w:hint="eastAsia"/>
          <w:szCs w:val="21"/>
        </w:rPr>
        <w:t>元），所花费的时间约为</w:t>
      </w:r>
      <w:r>
        <w:rPr>
          <w:szCs w:val="21"/>
        </w:rPr>
        <w:t>60</w:t>
      </w:r>
      <w:r>
        <w:rPr>
          <w:rFonts w:hint="eastAsia"/>
          <w:szCs w:val="21"/>
        </w:rPr>
        <w:t>分钟（地铁</w:t>
      </w:r>
      <w:r>
        <w:rPr>
          <w:szCs w:val="21"/>
        </w:rPr>
        <w:t>33</w:t>
      </w:r>
      <w:r>
        <w:rPr>
          <w:rFonts w:hint="eastAsia"/>
          <w:szCs w:val="21"/>
        </w:rPr>
        <w:t>分钟，公车</w:t>
      </w:r>
      <w:r>
        <w:rPr>
          <w:szCs w:val="21"/>
        </w:rPr>
        <w:t>27</w:t>
      </w:r>
      <w:r>
        <w:rPr>
          <w:rFonts w:hint="eastAsia"/>
          <w:szCs w:val="21"/>
        </w:rPr>
        <w:t>分钟）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_GB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25588"/>
    <w:rsid w:val="218255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mail.163.com/js6/read/readdata.jsp?sid=wAQtZmSmRbghcSKuCsmmYOnvZVeOJhMZ&amp;mid=273:xtbBERGnfFD%20fNU%20YAAAsC&amp;part=3&amp;mode=inline&amp;l=read&amp;action=open_attach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2016-01-28T07:18:00Z</dcterms:created>
  <dc:creator>Administrator</dc:creator>
  <cp:lastModifiedBy>Administrator</cp:lastModifiedBy>
  <dcterms:modified xsi:type="dcterms:W3CDTF">2016-01-28T07:19:20Z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